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A3A4D">
        <w:rPr>
          <w:rFonts w:asciiTheme="minorHAnsi" w:hAnsiTheme="minorHAnsi" w:cs="Arial"/>
          <w:b/>
          <w:lang w:val="en-ZA"/>
        </w:rPr>
        <w:t>19 December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 1 (PTY) LIMITED</w:t>
      </w:r>
      <w:r w:rsidR="006A3A4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MFS1A2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40E5">
        <w:rPr>
          <w:rFonts w:asciiTheme="minorHAnsi" w:hAnsiTheme="minorHAnsi"/>
          <w:b/>
          <w:lang w:val="en-ZA"/>
        </w:rPr>
        <w:t xml:space="preserve">20 </w:t>
      </w:r>
      <w:r w:rsidR="006A3A4D">
        <w:rPr>
          <w:rFonts w:asciiTheme="minorHAnsi" w:hAnsiTheme="minorHAnsi"/>
          <w:b/>
          <w:lang w:val="en-ZA"/>
        </w:rPr>
        <w:t>December</w:t>
      </w:r>
      <w:r w:rsidR="00B640E5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B640E5" w:rsidRPr="003A5C94" w:rsidRDefault="00B640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MFS1A2</w:t>
            </w:r>
            <w:r w:rsidR="00B640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ZAG000082801</w:t>
            </w:r>
          </w:p>
        </w:tc>
        <w:tc>
          <w:tcPr>
            <w:tcW w:w="2925" w:type="dxa"/>
          </w:tcPr>
          <w:p w:rsidR="00DE6F97" w:rsidRPr="003A5C94" w:rsidRDefault="00DE6F97" w:rsidP="006A3A4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40E5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B640E5" w:rsidRPr="00B640E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A3A4D">
              <w:rPr>
                <w:rFonts w:asciiTheme="minorHAnsi" w:eastAsia="Times New Roman" w:hAnsiTheme="minorHAnsi"/>
                <w:lang w:val="en-ZA"/>
              </w:rPr>
              <w:t>12,949,626.00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640E5" w:rsidP="006A3A4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A3A4D">
              <w:rPr>
                <w:rFonts w:asciiTheme="minorHAnsi" w:eastAsia="Times New Roman" w:hAnsiTheme="minorHAnsi"/>
                <w:lang w:val="en-ZA"/>
              </w:rPr>
              <w:t>57,507,662.00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640E5" w:rsidRDefault="00B640E5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640E5" w:rsidRPr="008E214C" w:rsidRDefault="006A3A4D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bookmarkStart w:id="0" w:name="_GoBack"/>
      <w:bookmarkEnd w:id="0"/>
      <w:r w:rsidR="00B640E5" w:rsidRPr="008E214C">
        <w:rPr>
          <w:rFonts w:asciiTheme="minorHAnsi" w:hAnsiTheme="minorHAnsi" w:cs="Arial"/>
          <w:lang w:val="en-ZA"/>
        </w:rPr>
        <w:tab/>
        <w:t>Absa Corporate and Investment Banking Ltd</w:t>
      </w:r>
      <w:r w:rsidR="00B640E5" w:rsidRPr="008E214C">
        <w:rPr>
          <w:rFonts w:asciiTheme="minorHAnsi" w:hAnsiTheme="minorHAnsi" w:cs="Arial"/>
          <w:lang w:val="en-ZA"/>
        </w:rPr>
        <w:tab/>
        <w:t xml:space="preserve"> +27 11 895</w:t>
      </w:r>
      <w:r>
        <w:rPr>
          <w:rFonts w:asciiTheme="minorHAnsi" w:hAnsiTheme="minorHAnsi" w:cs="Arial"/>
          <w:lang w:val="en-ZA"/>
        </w:rPr>
        <w:t>7352</w:t>
      </w:r>
      <w:r w:rsidR="00B640E5" w:rsidRPr="008E214C">
        <w:rPr>
          <w:rFonts w:asciiTheme="minorHAnsi" w:hAnsiTheme="minorHAnsi" w:cs="Arial"/>
          <w:lang w:val="en-ZA"/>
        </w:rPr>
        <w:tab/>
      </w:r>
    </w:p>
    <w:p w:rsidR="00B640E5" w:rsidRPr="00F64748" w:rsidRDefault="00B640E5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E214C">
        <w:rPr>
          <w:rFonts w:asciiTheme="minorHAnsi" w:hAnsiTheme="minorHAnsi" w:cs="Arial"/>
          <w:lang w:val="en-ZA"/>
        </w:rPr>
        <w:t>Corporate Actions</w:t>
      </w:r>
      <w:r w:rsidRPr="008E214C">
        <w:rPr>
          <w:rFonts w:asciiTheme="minorHAnsi" w:hAnsiTheme="minorHAnsi" w:cs="Arial"/>
          <w:lang w:val="en-ZA"/>
        </w:rPr>
        <w:tab/>
        <w:t>JSE</w:t>
      </w:r>
      <w:r w:rsidRPr="008E214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8E214C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3A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3A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3A4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0E5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2017-12-27T08:00:00+00:00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9843FB-5E0D-4155-8CF1-F6FB3F579262}"/>
</file>

<file path=customXml/itemProps2.xml><?xml version="1.0" encoding="utf-8"?>
<ds:datastoreItem xmlns:ds="http://schemas.openxmlformats.org/officeDocument/2006/customXml" ds:itemID="{9705B912-65A3-4A32-B688-142118B68BFA}"/>
</file>

<file path=customXml/itemProps3.xml><?xml version="1.0" encoding="utf-8"?>
<ds:datastoreItem xmlns:ds="http://schemas.openxmlformats.org/officeDocument/2006/customXml" ds:itemID="{7939E38E-12C9-4D16-9535-5A2403CA9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2017-12-19T13:29:00Z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